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F756" w14:textId="13590722" w:rsidR="0001616B" w:rsidRDefault="0001616B" w:rsidP="26A0154D">
      <w:pPr>
        <w:pBdr>
          <w:bottom w:val="single" w:sz="4" w:space="1" w:color="auto"/>
        </w:pBdr>
        <w:tabs>
          <w:tab w:val="left" w:pos="5670"/>
        </w:tabs>
        <w:jc w:val="both"/>
        <w:rPr>
          <w:rStyle w:val="Allmrkuseviide"/>
          <w:rFonts w:ascii="Times New Roman" w:eastAsia="Calibri" w:hAnsi="Times New Roman"/>
          <w:lang w:val="et-EE"/>
        </w:rPr>
      </w:pPr>
    </w:p>
    <w:p w14:paraId="4410AB23" w14:textId="77777777" w:rsidR="004F0AC2" w:rsidRDefault="004F0AC2" w:rsidP="00C40602">
      <w:pPr>
        <w:tabs>
          <w:tab w:val="left" w:pos="5670"/>
        </w:tabs>
        <w:jc w:val="both"/>
        <w:rPr>
          <w:rFonts w:ascii="Times New Roman" w:eastAsia="Calibri" w:hAnsi="Times New Roman"/>
          <w:lang w:val="et-EE"/>
        </w:rPr>
      </w:pPr>
    </w:p>
    <w:p w14:paraId="71FF3242" w14:textId="77777777" w:rsidR="004F0AC2" w:rsidRPr="00C40602" w:rsidRDefault="004F0AC2" w:rsidP="00C40602">
      <w:pPr>
        <w:tabs>
          <w:tab w:val="left" w:pos="5670"/>
        </w:tabs>
        <w:jc w:val="both"/>
        <w:rPr>
          <w:rFonts w:ascii="Times New Roman" w:eastAsia="Calibri" w:hAnsi="Times New Roman"/>
          <w:lang w:val="et-EE"/>
        </w:rPr>
      </w:pPr>
    </w:p>
    <w:p w14:paraId="09D4E605" w14:textId="77777777" w:rsidR="009A33C2" w:rsidRPr="004F0AC2" w:rsidRDefault="009A33C2" w:rsidP="00C40602">
      <w:pPr>
        <w:tabs>
          <w:tab w:val="left" w:pos="5670"/>
        </w:tabs>
        <w:jc w:val="both"/>
        <w:rPr>
          <w:rFonts w:ascii="Times New Roman" w:eastAsia="Calibri" w:hAnsi="Times New Roman"/>
          <w:lang w:val="et-EE"/>
        </w:rPr>
      </w:pPr>
    </w:p>
    <w:p w14:paraId="1BF31C99" w14:textId="6D98B88E" w:rsidR="00447D2C" w:rsidRDefault="388A136B" w:rsidP="3054853D">
      <w:pPr>
        <w:ind w:right="992"/>
        <w:jc w:val="right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Teie: 28.11.2024</w:t>
      </w:r>
    </w:p>
    <w:p w14:paraId="4E987373" w14:textId="4193FD88" w:rsidR="00447D2C" w:rsidRDefault="388A136B" w:rsidP="3054853D">
      <w:pPr>
        <w:ind w:right="992"/>
        <w:jc w:val="right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Meie: 07.01.2025 nr 1</w:t>
      </w:r>
    </w:p>
    <w:p w14:paraId="7BF5C2A8" w14:textId="07D8F73F" w:rsidR="00447D2C" w:rsidRDefault="388A136B" w:rsidP="3054853D">
      <w:pPr>
        <w:tabs>
          <w:tab w:val="left" w:pos="6946"/>
        </w:tabs>
        <w:ind w:right="-1"/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Sotsiaalministeerium</w:t>
      </w:r>
      <w:r w:rsidR="00447D2C">
        <w:tab/>
      </w:r>
      <w:r w:rsidR="00447D2C">
        <w:tab/>
      </w:r>
    </w:p>
    <w:p w14:paraId="58D529EB" w14:textId="1A3A5579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774E3C02" w14:textId="1A66B94E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61B52C79" w14:textId="72C03679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335F7967" w14:textId="0C58FC1F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60BA3C53" w14:textId="07454A34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319B78E3" w14:textId="0EE7EC60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502C061" w14:textId="2F9E9AE2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3FEE9F62" w14:textId="60E47E04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1D9B6ED6" w14:textId="2EC667E3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A28369B" w14:textId="4BB73A4E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DA6B274" w14:textId="7A3F2D4B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 xml:space="preserve">Eesti Sotsiaaltöö Assotsiatsioon (ESTA) tänab kaasamise eest tagasisidestamaks </w:t>
      </w:r>
      <w:r w:rsidRPr="3054853D">
        <w:rPr>
          <w:rFonts w:ascii="Times New Roman" w:hAnsi="Times New Roman"/>
          <w:b/>
          <w:bCs/>
          <w:color w:val="000000" w:themeColor="text1"/>
          <w:szCs w:val="24"/>
          <w:lang w:val="et-EE"/>
        </w:rPr>
        <w:t>Sotsiaalhoolekande seaduse muutmise seaduse eelnõu väljatöötamise kavatsust suure abivajadusega laste toetamiseks</w:t>
      </w:r>
      <w:r w:rsidRPr="3054853D">
        <w:rPr>
          <w:rFonts w:ascii="Times New Roman" w:hAnsi="Times New Roman"/>
          <w:color w:val="000000" w:themeColor="text1"/>
          <w:szCs w:val="24"/>
          <w:lang w:val="et-EE"/>
        </w:rPr>
        <w:t>.</w:t>
      </w:r>
      <w:r w:rsidR="00447D2C">
        <w:br/>
      </w:r>
    </w:p>
    <w:p w14:paraId="514303DB" w14:textId="4F9491A2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3DFB0B9" w14:textId="687865BF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ESTA koos enda liimmetega jagab mõtteid käesoleva väljatöötamise kavatsuses failis kommentaaridena.</w:t>
      </w:r>
    </w:p>
    <w:p w14:paraId="7092E879" w14:textId="7139E61A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DBDE970" w14:textId="04EAA22A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03A2DFF1" w14:textId="31AB2D42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49AD88FD" w14:textId="06DD7151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196AED79" w14:textId="5341B2FE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78D53DC2" w14:textId="640BD080" w:rsidR="00447D2C" w:rsidRDefault="00447D2C" w:rsidP="32F325F3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6F254E2C" w14:textId="7DFF6911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359D8ED0" w14:textId="23A4E20F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Lugupidamisega</w:t>
      </w:r>
    </w:p>
    <w:p w14:paraId="295FDE70" w14:textId="467EAE5A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544C7CA2" w14:textId="6645C629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i/>
          <w:iCs/>
          <w:color w:val="000000" w:themeColor="text1"/>
          <w:szCs w:val="24"/>
          <w:lang w:val="et-EE"/>
        </w:rPr>
        <w:t>Allkirjastatud digitaalselt</w:t>
      </w:r>
    </w:p>
    <w:p w14:paraId="35E65651" w14:textId="69397780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1780C6D6" w14:textId="0009CFEC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Eike Käsi</w:t>
      </w:r>
    </w:p>
    <w:p w14:paraId="0FCCD765" w14:textId="25B8F18D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Eesti Sotsiaaltöö Assotsiatsioon</w:t>
      </w:r>
    </w:p>
    <w:p w14:paraId="5691EE2A" w14:textId="0152E148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 w:rsidRPr="3054853D">
        <w:rPr>
          <w:rFonts w:ascii="Times New Roman" w:hAnsi="Times New Roman"/>
          <w:color w:val="000000" w:themeColor="text1"/>
          <w:szCs w:val="24"/>
          <w:lang w:val="et-EE"/>
        </w:rPr>
        <w:t>Juhatuse liige</w:t>
      </w:r>
    </w:p>
    <w:p w14:paraId="756D28EA" w14:textId="5402CCDE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4401E649" w14:textId="75B661DB" w:rsidR="00447D2C" w:rsidRDefault="388A136B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  <w:r>
        <w:rPr>
          <w:noProof/>
        </w:rPr>
        <w:drawing>
          <wp:inline distT="0" distB="0" distL="0" distR="0" wp14:anchorId="182F22E3" wp14:editId="4ACF2169">
            <wp:extent cx="1933575" cy="714375"/>
            <wp:effectExtent l="0" t="0" r="0" b="0"/>
            <wp:docPr id="2084023122" name="Pilt 2084023122" descr="A picture containing logo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14D7" w14:textId="1A81CF5F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63B4AD08" w14:textId="07505430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01A2E078" w14:textId="715A2279" w:rsidR="00447D2C" w:rsidRDefault="00447D2C" w:rsidP="3054853D">
      <w:pPr>
        <w:jc w:val="both"/>
        <w:rPr>
          <w:rFonts w:ascii="Times New Roman" w:hAnsi="Times New Roman"/>
          <w:color w:val="000000" w:themeColor="text1"/>
          <w:szCs w:val="24"/>
          <w:lang w:val="et-EE"/>
        </w:rPr>
      </w:pPr>
    </w:p>
    <w:p w14:paraId="7930ACC6" w14:textId="462CFE68" w:rsidR="00447D2C" w:rsidRDefault="00447D2C" w:rsidP="3054853D">
      <w:pPr>
        <w:rPr>
          <w:rFonts w:ascii="Times New Roman" w:hAnsi="Times New Roman"/>
          <w:color w:val="000000" w:themeColor="text1"/>
          <w:szCs w:val="24"/>
          <w:lang w:val="et-EE"/>
        </w:rPr>
      </w:pPr>
    </w:p>
    <w:p w14:paraId="5F545C22" w14:textId="227F8E92" w:rsidR="00447D2C" w:rsidRDefault="00447D2C" w:rsidP="3054853D">
      <w:pPr>
        <w:pStyle w:val="Kehatekst"/>
        <w:tabs>
          <w:tab w:val="left" w:pos="7889"/>
        </w:tabs>
        <w:jc w:val="both"/>
        <w:rPr>
          <w:rFonts w:asciiTheme="majorHAnsi" w:hAnsiTheme="majorHAnsi" w:cstheme="majorBidi"/>
          <w:lang w:val="et-EE"/>
        </w:rPr>
      </w:pPr>
    </w:p>
    <w:p w14:paraId="7AFAB9E8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422485D4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78C8F10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44BFDBF2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4C1CA8B7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48CBE23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0A433656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99D0E86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7798FBF2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6A866B8A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2BB00E0B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5068DE14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78AFB2B6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A41A28A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7E1C9B30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A5DC88B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B913427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7956972A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2B04DFD1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490B0701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1430D519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72C3DC1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2AA01578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58F86AD3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6EEB1CD6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516EFCE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65BEDE2A" w14:textId="77777777" w:rsidR="008D129F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A4A8CF7" w14:textId="77777777" w:rsidR="008D129F" w:rsidRPr="00F53B70" w:rsidRDefault="008D129F" w:rsidP="00447D2C">
      <w:pPr>
        <w:pStyle w:val="Kehatekst"/>
        <w:tabs>
          <w:tab w:val="left" w:pos="7889"/>
        </w:tabs>
        <w:jc w:val="both"/>
        <w:rPr>
          <w:rFonts w:asciiTheme="majorHAnsi" w:hAnsiTheme="majorHAnsi" w:cstheme="majorHAnsi"/>
          <w:lang w:val="et-EE"/>
        </w:rPr>
      </w:pPr>
    </w:p>
    <w:p w14:paraId="3F917135" w14:textId="2ADF256C" w:rsidR="00CE4784" w:rsidRDefault="00CE4784" w:rsidP="3054853D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057C3AE4" w14:textId="77777777" w:rsidR="0047529A" w:rsidRDefault="0047529A" w:rsidP="00B823E1">
      <w:pPr>
        <w:jc w:val="both"/>
        <w:rPr>
          <w:rFonts w:ascii="Times New Roman" w:hAnsi="Times New Roman"/>
          <w:lang w:val="et-EE"/>
        </w:rPr>
      </w:pPr>
    </w:p>
    <w:p w14:paraId="3A54FEAF" w14:textId="77777777" w:rsidR="0047529A" w:rsidRDefault="0047529A" w:rsidP="00B823E1">
      <w:pPr>
        <w:jc w:val="both"/>
        <w:rPr>
          <w:rFonts w:ascii="Times New Roman" w:hAnsi="Times New Roman"/>
          <w:lang w:val="et-EE"/>
        </w:rPr>
      </w:pPr>
    </w:p>
    <w:p w14:paraId="6AAA36FC" w14:textId="77777777" w:rsidR="0047529A" w:rsidRPr="004F0AC2" w:rsidRDefault="0047529A" w:rsidP="0047529A">
      <w:pPr>
        <w:pBdr>
          <w:bottom w:val="single" w:sz="4" w:space="1" w:color="auto"/>
        </w:pBdr>
        <w:jc w:val="both"/>
        <w:rPr>
          <w:rFonts w:ascii="Times New Roman" w:hAnsi="Times New Roman"/>
          <w:lang w:val="et-EE"/>
        </w:rPr>
      </w:pPr>
    </w:p>
    <w:sectPr w:rsidR="0047529A" w:rsidRPr="004F0AC2" w:rsidSect="00DA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47BD" w14:textId="77777777" w:rsidR="00DA0EF7" w:rsidRDefault="00DA0EF7" w:rsidP="000E7B4A">
      <w:r>
        <w:separator/>
      </w:r>
    </w:p>
  </w:endnote>
  <w:endnote w:type="continuationSeparator" w:id="0">
    <w:p w14:paraId="79761002" w14:textId="77777777" w:rsidR="00DA0EF7" w:rsidRDefault="00DA0EF7" w:rsidP="000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29F9" w14:textId="77777777" w:rsidR="004E6DAC" w:rsidRDefault="004E6DA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1C52" w14:textId="58E9D9A5" w:rsidR="000E7B4A" w:rsidRPr="002F16AC" w:rsidRDefault="001C569E" w:rsidP="000E7B4A">
    <w:pPr>
      <w:pStyle w:val="Jalus"/>
      <w:tabs>
        <w:tab w:val="left" w:pos="2835"/>
        <w:tab w:val="left" w:pos="6946"/>
        <w:tab w:val="right" w:pos="10773"/>
      </w:tabs>
      <w:rPr>
        <w:sz w:val="16"/>
        <w:szCs w:val="16"/>
        <w:lang w:val="et-EE"/>
      </w:rPr>
    </w:pPr>
    <w:r>
      <w:rPr>
        <w:sz w:val="16"/>
        <w:szCs w:val="16"/>
        <w:lang w:val="et-EE"/>
      </w:rPr>
      <w:t>Paldiski mnt 48A</w:t>
    </w:r>
    <w:r w:rsidR="000E7B4A">
      <w:rPr>
        <w:sz w:val="16"/>
        <w:szCs w:val="16"/>
        <w:lang w:val="et-EE"/>
      </w:rPr>
      <w:tab/>
    </w:r>
    <w:r w:rsidR="00A77C50">
      <w:rPr>
        <w:sz w:val="16"/>
        <w:szCs w:val="16"/>
        <w:lang w:val="et-EE"/>
      </w:rPr>
      <w:t xml:space="preserve">Koduleht: </w:t>
    </w:r>
    <w:hyperlink r:id="rId1" w:history="1">
      <w:r w:rsidR="008832FA" w:rsidRPr="00BA2063">
        <w:rPr>
          <w:rStyle w:val="Hperlink"/>
          <w:sz w:val="16"/>
          <w:szCs w:val="16"/>
          <w:lang w:val="et-EE"/>
        </w:rPr>
        <w:t>www.eswa.ee</w:t>
      </w:r>
    </w:hyperlink>
    <w:r w:rsidR="000E7B4A">
      <w:rPr>
        <w:sz w:val="16"/>
        <w:szCs w:val="16"/>
        <w:lang w:val="et-EE"/>
      </w:rPr>
      <w:tab/>
    </w:r>
    <w:r w:rsidR="000E7B4A">
      <w:rPr>
        <w:sz w:val="16"/>
        <w:szCs w:val="16"/>
        <w:lang w:val="et-EE"/>
      </w:rPr>
      <w:tab/>
      <w:t>LHV Pank</w:t>
    </w:r>
  </w:p>
  <w:p w14:paraId="13C55BEB" w14:textId="3E9C0156" w:rsidR="000E7B4A" w:rsidRPr="002F16AC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r w:rsidRPr="002F16AC">
      <w:rPr>
        <w:sz w:val="16"/>
        <w:szCs w:val="16"/>
        <w:lang w:val="et-EE"/>
      </w:rPr>
      <w:t>10</w:t>
    </w:r>
    <w:r w:rsidR="000A0D07">
      <w:rPr>
        <w:sz w:val="16"/>
        <w:szCs w:val="16"/>
        <w:lang w:val="et-EE"/>
      </w:rPr>
      <w:t>614</w:t>
    </w:r>
    <w:r w:rsidRPr="002F16AC">
      <w:rPr>
        <w:sz w:val="16"/>
        <w:szCs w:val="16"/>
        <w:lang w:val="et-EE"/>
      </w:rPr>
      <w:t xml:space="preserve"> Tallinn </w:t>
    </w:r>
    <w:r w:rsidRPr="002F16AC">
      <w:rPr>
        <w:sz w:val="16"/>
        <w:szCs w:val="16"/>
        <w:lang w:val="et-EE"/>
      </w:rPr>
      <w:tab/>
      <w:t xml:space="preserve">E-post: </w:t>
    </w:r>
    <w:hyperlink r:id="rId2" w:history="1">
      <w:r w:rsidRPr="002F16AC">
        <w:rPr>
          <w:rStyle w:val="Hperlink"/>
          <w:sz w:val="16"/>
          <w:szCs w:val="16"/>
          <w:lang w:val="nb-NO"/>
        </w:rPr>
        <w:t>eswa@eswa.ee</w:t>
      </w:r>
    </w:hyperlink>
    <w:r w:rsidRPr="002F16AC">
      <w:rPr>
        <w:sz w:val="16"/>
        <w:szCs w:val="16"/>
        <w:lang w:val="et-EE"/>
      </w:rPr>
      <w:tab/>
    </w:r>
    <w:r w:rsidRPr="002F16AC">
      <w:rPr>
        <w:sz w:val="16"/>
        <w:szCs w:val="16"/>
        <w:lang w:val="et-EE"/>
      </w:rPr>
      <w:tab/>
    </w:r>
    <w:r w:rsidRPr="001B011E">
      <w:rPr>
        <w:sz w:val="16"/>
        <w:szCs w:val="16"/>
        <w:lang w:val="et-EE"/>
      </w:rPr>
      <w:t xml:space="preserve">IBAN: </w:t>
    </w:r>
    <w:r w:rsidRPr="000E7B4A">
      <w:rPr>
        <w:sz w:val="16"/>
        <w:szCs w:val="16"/>
        <w:lang w:val="et-EE"/>
      </w:rPr>
      <w:t>EE767700771004467392</w:t>
    </w:r>
  </w:p>
  <w:p w14:paraId="15640FF4" w14:textId="618E34E5" w:rsidR="000E7B4A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proofErr w:type="spellStart"/>
    <w:r w:rsidRPr="002F16AC">
      <w:rPr>
        <w:sz w:val="16"/>
        <w:szCs w:val="16"/>
        <w:lang w:val="et-EE"/>
      </w:rPr>
      <w:t>Reg</w:t>
    </w:r>
    <w:proofErr w:type="spellEnd"/>
    <w:r w:rsidRPr="002F16AC">
      <w:rPr>
        <w:sz w:val="16"/>
        <w:szCs w:val="16"/>
        <w:lang w:val="et-EE"/>
      </w:rPr>
      <w:t>. nr. 80212395</w:t>
    </w:r>
    <w:r w:rsidRPr="002F16AC">
      <w:rPr>
        <w:sz w:val="16"/>
        <w:szCs w:val="16"/>
        <w:lang w:val="et-EE"/>
      </w:rPr>
      <w:tab/>
    </w:r>
    <w:r w:rsidR="004E6DAC">
      <w:rPr>
        <w:sz w:val="16"/>
        <w:szCs w:val="16"/>
        <w:lang w:val="et-EE"/>
      </w:rPr>
      <w:t xml:space="preserve">             </w:t>
    </w:r>
    <w:hyperlink r:id="rId3" w:history="1">
      <w:r w:rsidR="004E6DAC" w:rsidRPr="00B1557B">
        <w:rPr>
          <w:rStyle w:val="Hperlink"/>
          <w:sz w:val="16"/>
          <w:szCs w:val="16"/>
          <w:lang w:val="et-EE"/>
        </w:rPr>
        <w:t>kutsed@eswa.ee</w:t>
      </w:r>
    </w:hyperlink>
  </w:p>
  <w:p w14:paraId="30FA4122" w14:textId="77777777" w:rsidR="004E6DAC" w:rsidRPr="002F16AC" w:rsidRDefault="004E6DAC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</w:p>
  <w:p w14:paraId="7CDFB88E" w14:textId="77777777" w:rsidR="000E7B4A" w:rsidRPr="000E7B4A" w:rsidRDefault="000E7B4A" w:rsidP="000E7B4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879F" w14:textId="77777777" w:rsidR="004E6DAC" w:rsidRDefault="004E6DA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BA43" w14:textId="77777777" w:rsidR="00DA0EF7" w:rsidRDefault="00DA0EF7" w:rsidP="000E7B4A">
      <w:r>
        <w:separator/>
      </w:r>
    </w:p>
  </w:footnote>
  <w:footnote w:type="continuationSeparator" w:id="0">
    <w:p w14:paraId="66E13610" w14:textId="77777777" w:rsidR="00DA0EF7" w:rsidRDefault="00DA0EF7" w:rsidP="000E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82AA" w14:textId="77777777" w:rsidR="004E6DAC" w:rsidRDefault="004E6DA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38F6" w14:textId="599C001F" w:rsidR="000E7B4A" w:rsidRDefault="000E7B4A">
    <w:pPr>
      <w:pStyle w:val="Pis"/>
    </w:pPr>
    <w:r>
      <w:rPr>
        <w:noProof/>
      </w:rPr>
      <w:drawing>
        <wp:inline distT="0" distB="0" distL="0" distR="0" wp14:anchorId="0D64062F" wp14:editId="6394AC1F">
          <wp:extent cx="1755775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A750" w14:textId="77777777" w:rsidR="004E6DAC" w:rsidRDefault="004E6DA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B73"/>
    <w:multiLevelType w:val="hybridMultilevel"/>
    <w:tmpl w:val="F9166E86"/>
    <w:lvl w:ilvl="0" w:tplc="D2966D9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24B8"/>
    <w:multiLevelType w:val="hybridMultilevel"/>
    <w:tmpl w:val="1B18CE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47207"/>
    <w:multiLevelType w:val="hybridMultilevel"/>
    <w:tmpl w:val="B24A34EC"/>
    <w:lvl w:ilvl="0" w:tplc="4FD88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72D3"/>
    <w:multiLevelType w:val="hybridMultilevel"/>
    <w:tmpl w:val="FC249178"/>
    <w:lvl w:ilvl="0" w:tplc="BF906B0A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00339">
    <w:abstractNumId w:val="2"/>
  </w:num>
  <w:num w:numId="2" w16cid:durableId="922301147">
    <w:abstractNumId w:val="0"/>
  </w:num>
  <w:num w:numId="3" w16cid:durableId="2006132219">
    <w:abstractNumId w:val="3"/>
  </w:num>
  <w:num w:numId="4" w16cid:durableId="182068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2"/>
    <w:rsid w:val="000100D3"/>
    <w:rsid w:val="0001616B"/>
    <w:rsid w:val="00043EC9"/>
    <w:rsid w:val="00044877"/>
    <w:rsid w:val="00086AA4"/>
    <w:rsid w:val="000A0D07"/>
    <w:rsid w:val="000A21A5"/>
    <w:rsid w:val="000B0883"/>
    <w:rsid w:val="000B51C9"/>
    <w:rsid w:val="000D5A8C"/>
    <w:rsid w:val="000E7B4A"/>
    <w:rsid w:val="000F2087"/>
    <w:rsid w:val="000F5851"/>
    <w:rsid w:val="000F7BBD"/>
    <w:rsid w:val="00103CA5"/>
    <w:rsid w:val="00136BA3"/>
    <w:rsid w:val="00145B51"/>
    <w:rsid w:val="001554A1"/>
    <w:rsid w:val="00160D08"/>
    <w:rsid w:val="00170C64"/>
    <w:rsid w:val="0018235A"/>
    <w:rsid w:val="00184584"/>
    <w:rsid w:val="001C569E"/>
    <w:rsid w:val="001E2B8C"/>
    <w:rsid w:val="001E72E2"/>
    <w:rsid w:val="00211D71"/>
    <w:rsid w:val="0027677C"/>
    <w:rsid w:val="002A589E"/>
    <w:rsid w:val="002B602C"/>
    <w:rsid w:val="002C45C6"/>
    <w:rsid w:val="002C4838"/>
    <w:rsid w:val="002F22CA"/>
    <w:rsid w:val="00355AB0"/>
    <w:rsid w:val="003D4130"/>
    <w:rsid w:val="003D7D76"/>
    <w:rsid w:val="003E51A1"/>
    <w:rsid w:val="00401083"/>
    <w:rsid w:val="004229A1"/>
    <w:rsid w:val="00447D2C"/>
    <w:rsid w:val="00455E74"/>
    <w:rsid w:val="0047529A"/>
    <w:rsid w:val="00475F67"/>
    <w:rsid w:val="004778C4"/>
    <w:rsid w:val="004B2FDC"/>
    <w:rsid w:val="004E6DAC"/>
    <w:rsid w:val="004F0AC2"/>
    <w:rsid w:val="004F54D6"/>
    <w:rsid w:val="00500C30"/>
    <w:rsid w:val="00502CE7"/>
    <w:rsid w:val="00506100"/>
    <w:rsid w:val="00522FE6"/>
    <w:rsid w:val="00524BF6"/>
    <w:rsid w:val="00536067"/>
    <w:rsid w:val="00543387"/>
    <w:rsid w:val="00553B96"/>
    <w:rsid w:val="00570963"/>
    <w:rsid w:val="00570D95"/>
    <w:rsid w:val="0058591A"/>
    <w:rsid w:val="00585C31"/>
    <w:rsid w:val="005A0863"/>
    <w:rsid w:val="005B1BE5"/>
    <w:rsid w:val="005C4B6A"/>
    <w:rsid w:val="005C7BB7"/>
    <w:rsid w:val="005D5554"/>
    <w:rsid w:val="0064511C"/>
    <w:rsid w:val="0064797B"/>
    <w:rsid w:val="00697CD1"/>
    <w:rsid w:val="006B6566"/>
    <w:rsid w:val="00710B27"/>
    <w:rsid w:val="00733250"/>
    <w:rsid w:val="007479A5"/>
    <w:rsid w:val="0075482E"/>
    <w:rsid w:val="0076569B"/>
    <w:rsid w:val="007A158C"/>
    <w:rsid w:val="007B4557"/>
    <w:rsid w:val="007C01CA"/>
    <w:rsid w:val="007C0FB4"/>
    <w:rsid w:val="007D0676"/>
    <w:rsid w:val="007D17B4"/>
    <w:rsid w:val="007F3CAD"/>
    <w:rsid w:val="00803BB2"/>
    <w:rsid w:val="00812466"/>
    <w:rsid w:val="00833E88"/>
    <w:rsid w:val="00846B0C"/>
    <w:rsid w:val="008832FA"/>
    <w:rsid w:val="008966BE"/>
    <w:rsid w:val="008A412D"/>
    <w:rsid w:val="008A743C"/>
    <w:rsid w:val="008C5A91"/>
    <w:rsid w:val="008D129F"/>
    <w:rsid w:val="008D66FC"/>
    <w:rsid w:val="008F2C2F"/>
    <w:rsid w:val="0090412D"/>
    <w:rsid w:val="00930AE2"/>
    <w:rsid w:val="009344BA"/>
    <w:rsid w:val="00937288"/>
    <w:rsid w:val="00960080"/>
    <w:rsid w:val="009771D4"/>
    <w:rsid w:val="009A33C2"/>
    <w:rsid w:val="009C3A77"/>
    <w:rsid w:val="009C5973"/>
    <w:rsid w:val="009E72C7"/>
    <w:rsid w:val="00A24870"/>
    <w:rsid w:val="00A5197B"/>
    <w:rsid w:val="00A52722"/>
    <w:rsid w:val="00A70AA1"/>
    <w:rsid w:val="00A77C50"/>
    <w:rsid w:val="00A83CBD"/>
    <w:rsid w:val="00AA43D4"/>
    <w:rsid w:val="00B252C7"/>
    <w:rsid w:val="00B334A1"/>
    <w:rsid w:val="00B549EC"/>
    <w:rsid w:val="00B559C1"/>
    <w:rsid w:val="00B70CFD"/>
    <w:rsid w:val="00B71F48"/>
    <w:rsid w:val="00B72156"/>
    <w:rsid w:val="00B823E1"/>
    <w:rsid w:val="00B94700"/>
    <w:rsid w:val="00BA54CC"/>
    <w:rsid w:val="00BC4CCA"/>
    <w:rsid w:val="00BC6BD4"/>
    <w:rsid w:val="00BF340A"/>
    <w:rsid w:val="00C40602"/>
    <w:rsid w:val="00C41269"/>
    <w:rsid w:val="00C4446B"/>
    <w:rsid w:val="00C50F1C"/>
    <w:rsid w:val="00C56603"/>
    <w:rsid w:val="00C624B2"/>
    <w:rsid w:val="00C63FC5"/>
    <w:rsid w:val="00C64B68"/>
    <w:rsid w:val="00C707B4"/>
    <w:rsid w:val="00C92BCA"/>
    <w:rsid w:val="00C93CA5"/>
    <w:rsid w:val="00CE4784"/>
    <w:rsid w:val="00CE6B2D"/>
    <w:rsid w:val="00CF0308"/>
    <w:rsid w:val="00D14352"/>
    <w:rsid w:val="00D2049F"/>
    <w:rsid w:val="00D26D7B"/>
    <w:rsid w:val="00D27053"/>
    <w:rsid w:val="00D41A61"/>
    <w:rsid w:val="00D424FD"/>
    <w:rsid w:val="00D52684"/>
    <w:rsid w:val="00D53393"/>
    <w:rsid w:val="00D6131B"/>
    <w:rsid w:val="00D74190"/>
    <w:rsid w:val="00D741F6"/>
    <w:rsid w:val="00D93E46"/>
    <w:rsid w:val="00D95C41"/>
    <w:rsid w:val="00DA0EF7"/>
    <w:rsid w:val="00DB0B0F"/>
    <w:rsid w:val="00E23DDC"/>
    <w:rsid w:val="00E24DCE"/>
    <w:rsid w:val="00E33A2C"/>
    <w:rsid w:val="00E447B5"/>
    <w:rsid w:val="00E70176"/>
    <w:rsid w:val="00E934C1"/>
    <w:rsid w:val="00E96501"/>
    <w:rsid w:val="00EB5B7F"/>
    <w:rsid w:val="00EC6B4A"/>
    <w:rsid w:val="00ED2D71"/>
    <w:rsid w:val="00F00CD6"/>
    <w:rsid w:val="00F17F2E"/>
    <w:rsid w:val="00F34738"/>
    <w:rsid w:val="00F3789A"/>
    <w:rsid w:val="00F72A3F"/>
    <w:rsid w:val="00F92559"/>
    <w:rsid w:val="00F942AF"/>
    <w:rsid w:val="00FB669D"/>
    <w:rsid w:val="00FC1709"/>
    <w:rsid w:val="00FF0456"/>
    <w:rsid w:val="0B82F111"/>
    <w:rsid w:val="143A7136"/>
    <w:rsid w:val="14BA3BE1"/>
    <w:rsid w:val="1D1B7FFF"/>
    <w:rsid w:val="25C14944"/>
    <w:rsid w:val="26A0154D"/>
    <w:rsid w:val="2B551405"/>
    <w:rsid w:val="3054853D"/>
    <w:rsid w:val="32F325F3"/>
    <w:rsid w:val="388A136B"/>
    <w:rsid w:val="42739B7D"/>
    <w:rsid w:val="4959D581"/>
    <w:rsid w:val="4A8FBA85"/>
    <w:rsid w:val="4CFA9071"/>
    <w:rsid w:val="53356E94"/>
    <w:rsid w:val="53CF7B9A"/>
    <w:rsid w:val="633318A7"/>
    <w:rsid w:val="685E8C43"/>
    <w:rsid w:val="6C26B679"/>
    <w:rsid w:val="6D8AF200"/>
    <w:rsid w:val="6EF566BC"/>
    <w:rsid w:val="7539B354"/>
    <w:rsid w:val="755E8CAD"/>
    <w:rsid w:val="77577FF0"/>
    <w:rsid w:val="7B2AC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E0B64"/>
  <w15:chartTrackingRefBased/>
  <w15:docId w15:val="{F9AC6580-D6D5-434A-94B9-F4279DF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7D2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859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591A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8A74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is">
    <w:name w:val="header"/>
    <w:basedOn w:val="Normaallaad"/>
    <w:link w:val="PisMrk"/>
    <w:uiPriority w:val="99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sMrk">
    <w:name w:val="Päis Märk"/>
    <w:basedOn w:val="Liguvaikefont"/>
    <w:link w:val="Pis"/>
    <w:uiPriority w:val="99"/>
    <w:rsid w:val="000E7B4A"/>
  </w:style>
  <w:style w:type="paragraph" w:styleId="Jalus">
    <w:name w:val="footer"/>
    <w:basedOn w:val="Normaallaad"/>
    <w:link w:val="JalusMrk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JalusMrk">
    <w:name w:val="Jalus Märk"/>
    <w:basedOn w:val="Liguvaikefont"/>
    <w:link w:val="Jalus"/>
    <w:rsid w:val="000E7B4A"/>
  </w:style>
  <w:style w:type="table" w:styleId="Kontuurtabel">
    <w:name w:val="Table Grid"/>
    <w:basedOn w:val="Normaaltabel"/>
    <w:uiPriority w:val="39"/>
    <w:rsid w:val="005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rsid w:val="00447D2C"/>
    <w:pPr>
      <w:autoSpaceDE w:val="0"/>
    </w:pPr>
    <w:rPr>
      <w:rFonts w:ascii="Times New Roman" w:hAnsi="Times New Roman"/>
      <w:szCs w:val="24"/>
      <w:lang w:val="en-GB"/>
    </w:rPr>
  </w:style>
  <w:style w:type="character" w:customStyle="1" w:styleId="KehatekstMrk">
    <w:name w:val="Kehatekst Märk"/>
    <w:basedOn w:val="Liguvaikefont"/>
    <w:link w:val="Kehatekst"/>
    <w:rsid w:val="00447D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llmrkuseviide">
    <w:name w:val="footnote reference"/>
    <w:basedOn w:val="Liguvaike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utsed@eswa.ee" TargetMode="External"/><Relationship Id="rId2" Type="http://schemas.openxmlformats.org/officeDocument/2006/relationships/hyperlink" Target="mailto:AvahoolduseArenduskeskus@tallinnlv.ee" TargetMode="External"/><Relationship Id="rId1" Type="http://schemas.openxmlformats.org/officeDocument/2006/relationships/hyperlink" Target="http://www.esw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446</Characters>
  <Application>Microsoft Office Word</Application>
  <DocSecurity>4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Sirlis Sõmer-Kull</dc:creator>
  <cp:keywords/>
  <dc:description/>
  <cp:lastModifiedBy>Eike Käsi</cp:lastModifiedBy>
  <cp:revision>2</cp:revision>
  <dcterms:created xsi:type="dcterms:W3CDTF">2025-01-08T13:16:00Z</dcterms:created>
  <dcterms:modified xsi:type="dcterms:W3CDTF">2025-01-08T13:16:00Z</dcterms:modified>
</cp:coreProperties>
</file>